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7189"/>
          <w:tab w:val="left" w:pos="12615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center" w:pos="7189"/>
          <w:tab w:val="left" w:pos="12615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湖北经济学院 201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>级联合培养研究生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 xml:space="preserve"> ~ 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学年第一学期课程表</w:t>
      </w:r>
    </w:p>
    <w:p>
      <w:pPr>
        <w:ind w:firstLine="689" w:firstLineChars="245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专业：金融硕士        年级：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 xml:space="preserve">7 </w:t>
      </w:r>
      <w:r>
        <w:rPr>
          <w:rFonts w:hint="eastAsia"/>
          <w:b/>
          <w:sz w:val="28"/>
          <w:szCs w:val="28"/>
        </w:rPr>
        <w:t>级</w:t>
      </w: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</w:p>
    <w:tbl>
      <w:tblPr>
        <w:tblStyle w:val="9"/>
        <w:tblW w:w="145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68"/>
        <w:gridCol w:w="2126"/>
        <w:gridCol w:w="2268"/>
        <w:gridCol w:w="297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星期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节次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星期三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星期四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1—2</w:t>
            </w:r>
          </w:p>
        </w:tc>
        <w:tc>
          <w:tcPr>
            <w:tcW w:w="256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18"/>
                <w:szCs w:val="18"/>
                <w:lang w:val="en-GB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中国特色社会主义理论与实践研究 </w:t>
            </w:r>
            <w:r>
              <w:rPr>
                <w:rStyle w:val="12"/>
                <w:lang w:val="en-US" w:eastAsia="zh-CN" w:bidi="ar"/>
              </w:rPr>
              <w:t xml:space="preserve">               </w:t>
            </w:r>
            <w:r>
              <w:rPr>
                <w:rStyle w:val="13"/>
                <w:rFonts w:hint="eastAsia"/>
                <w:lang w:val="en-US" w:eastAsia="zh-CN" w:bidi="ar"/>
              </w:rPr>
              <w:t>（4-12周）             丁银河                 人文艺术大楼办公区212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>投资学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/>
                <w:lang w:val="en-GB" w:eastAsia="zh-CN" w:bidi="ar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（2-16</w:t>
            </w:r>
            <w:r>
              <w:rPr>
                <w:rStyle w:val="15"/>
                <w:rFonts w:hint="eastAsia"/>
                <w:lang w:val="en-GB" w:eastAsia="zh-CN" w:bidi="ar"/>
              </w:rPr>
              <w:t>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/>
                <w:lang w:val="en-GB" w:eastAsia="zh-CN" w:bidi="ar"/>
              </w:rPr>
            </w:pPr>
            <w:r>
              <w:rPr>
                <w:rStyle w:val="15"/>
                <w:rFonts w:hint="eastAsia"/>
                <w:lang w:val="en-GB" w:eastAsia="zh-CN" w:bidi="ar"/>
              </w:rPr>
              <w:t>叶楠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图书馆研讨室3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3—4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5—6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研究生英语（读写） </w:t>
            </w:r>
            <w:r>
              <w:rPr>
                <w:rFonts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15"/>
                <w:lang w:val="en-US" w:eastAsia="zh-CN" w:bidi="ar"/>
              </w:rPr>
              <w:t>（</w:t>
            </w:r>
            <w:r>
              <w:rPr>
                <w:rStyle w:val="14"/>
                <w:rFonts w:eastAsia="宋体"/>
                <w:lang w:val="en-US" w:eastAsia="zh-CN" w:bidi="ar"/>
              </w:rPr>
              <w:t>3-1</w:t>
            </w:r>
            <w:r>
              <w:rPr>
                <w:rStyle w:val="14"/>
                <w:rFonts w:hint="eastAsia"/>
                <w:lang w:val="en-US" w:eastAsia="zh-CN" w:bidi="ar"/>
              </w:rPr>
              <w:t>6</w:t>
            </w:r>
            <w:r>
              <w:rPr>
                <w:rStyle w:val="15"/>
                <w:lang w:val="en-US" w:eastAsia="zh-CN" w:bidi="ar"/>
              </w:rPr>
              <w:t>周）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               </w:t>
            </w:r>
            <w:r>
              <w:rPr>
                <w:rStyle w:val="15"/>
                <w:lang w:val="en-US" w:eastAsia="zh-CN" w:bidi="ar"/>
              </w:rPr>
              <w:t>黄晓玲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lang w:val="en-GB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J5-101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国际金融管理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/>
                <w:lang w:val="en-US" w:eastAsia="zh-CN" w:bidi="ar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（6-16周）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/>
                <w:lang w:val="en-US" w:eastAsia="zh-CN" w:bidi="ar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李方智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金融学院212研讨室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会议时间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不予排课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7—8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lang w:val="en-GB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研究生英语（听说）</w:t>
            </w:r>
            <w:r>
              <w:rPr>
                <w:rStyle w:val="13"/>
                <w:lang w:val="en-US" w:eastAsia="zh-CN" w:bidi="ar"/>
              </w:rPr>
              <w:t xml:space="preserve">     </w:t>
            </w:r>
            <w:r>
              <w:rPr>
                <w:rStyle w:val="13"/>
                <w:rFonts w:hint="eastAsia"/>
                <w:lang w:val="en-US" w:eastAsia="zh-CN" w:bidi="ar"/>
              </w:rPr>
              <w:t>（3-16周）                王昌志            J5-101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9-11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财务报表分析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/>
                <w:lang w:val="en-US" w:eastAsia="zh-CN" w:bidi="ar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（2-19周）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/>
                <w:lang w:val="en-US" w:eastAsia="zh-CN" w:bidi="ar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张庆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图书馆研讨室3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sectPr>
      <w:headerReference r:id="rId3" w:type="default"/>
      <w:pgSz w:w="16838" w:h="11906" w:orient="landscape"/>
      <w:pgMar w:top="1091" w:right="1440" w:bottom="77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4AA7"/>
    <w:rsid w:val="00014236"/>
    <w:rsid w:val="00085040"/>
    <w:rsid w:val="00087975"/>
    <w:rsid w:val="0009562A"/>
    <w:rsid w:val="000A6CAA"/>
    <w:rsid w:val="000E7AE5"/>
    <w:rsid w:val="000F3B12"/>
    <w:rsid w:val="00102583"/>
    <w:rsid w:val="00125D26"/>
    <w:rsid w:val="00143908"/>
    <w:rsid w:val="00172A27"/>
    <w:rsid w:val="00175B1F"/>
    <w:rsid w:val="001762A6"/>
    <w:rsid w:val="00186F5F"/>
    <w:rsid w:val="001872AC"/>
    <w:rsid w:val="00187740"/>
    <w:rsid w:val="00196501"/>
    <w:rsid w:val="001A024A"/>
    <w:rsid w:val="001A4B27"/>
    <w:rsid w:val="001B499E"/>
    <w:rsid w:val="001C0736"/>
    <w:rsid w:val="001D09DD"/>
    <w:rsid w:val="001D349D"/>
    <w:rsid w:val="001F6F5D"/>
    <w:rsid w:val="00202DF6"/>
    <w:rsid w:val="00231442"/>
    <w:rsid w:val="002334A5"/>
    <w:rsid w:val="00263BF5"/>
    <w:rsid w:val="00272384"/>
    <w:rsid w:val="00283948"/>
    <w:rsid w:val="002B3602"/>
    <w:rsid w:val="002D1A8D"/>
    <w:rsid w:val="002D7C80"/>
    <w:rsid w:val="002E7DB1"/>
    <w:rsid w:val="00305CBE"/>
    <w:rsid w:val="0032765D"/>
    <w:rsid w:val="00341E47"/>
    <w:rsid w:val="00346CE7"/>
    <w:rsid w:val="00351EF1"/>
    <w:rsid w:val="003571B0"/>
    <w:rsid w:val="0036522C"/>
    <w:rsid w:val="00377B0C"/>
    <w:rsid w:val="003905E4"/>
    <w:rsid w:val="003946BE"/>
    <w:rsid w:val="003C19AD"/>
    <w:rsid w:val="003C3470"/>
    <w:rsid w:val="003D3D32"/>
    <w:rsid w:val="003E0B74"/>
    <w:rsid w:val="003F2735"/>
    <w:rsid w:val="003F2E3F"/>
    <w:rsid w:val="00402247"/>
    <w:rsid w:val="00425A1D"/>
    <w:rsid w:val="00425F2F"/>
    <w:rsid w:val="00434D4C"/>
    <w:rsid w:val="0044077A"/>
    <w:rsid w:val="0047072A"/>
    <w:rsid w:val="0048301F"/>
    <w:rsid w:val="00485EFC"/>
    <w:rsid w:val="004B472A"/>
    <w:rsid w:val="004D5853"/>
    <w:rsid w:val="004E66EC"/>
    <w:rsid w:val="004E79F4"/>
    <w:rsid w:val="004E7D82"/>
    <w:rsid w:val="004F19E8"/>
    <w:rsid w:val="004F2920"/>
    <w:rsid w:val="00510034"/>
    <w:rsid w:val="00521D56"/>
    <w:rsid w:val="0052331D"/>
    <w:rsid w:val="005260D3"/>
    <w:rsid w:val="005278A9"/>
    <w:rsid w:val="00565AA3"/>
    <w:rsid w:val="00574C3A"/>
    <w:rsid w:val="00577434"/>
    <w:rsid w:val="00577EFF"/>
    <w:rsid w:val="00582BE7"/>
    <w:rsid w:val="00586A19"/>
    <w:rsid w:val="005A0D25"/>
    <w:rsid w:val="005A3D44"/>
    <w:rsid w:val="005B1123"/>
    <w:rsid w:val="005B4165"/>
    <w:rsid w:val="005B5AD4"/>
    <w:rsid w:val="005B73CE"/>
    <w:rsid w:val="005C35C2"/>
    <w:rsid w:val="005D4AA3"/>
    <w:rsid w:val="005D548F"/>
    <w:rsid w:val="005E43F7"/>
    <w:rsid w:val="005F6635"/>
    <w:rsid w:val="00607A43"/>
    <w:rsid w:val="0061223D"/>
    <w:rsid w:val="00617ED7"/>
    <w:rsid w:val="006264A2"/>
    <w:rsid w:val="00632B8C"/>
    <w:rsid w:val="00657DBB"/>
    <w:rsid w:val="006B5DAA"/>
    <w:rsid w:val="006C2296"/>
    <w:rsid w:val="006C4BFD"/>
    <w:rsid w:val="006D7724"/>
    <w:rsid w:val="006F3657"/>
    <w:rsid w:val="00711BAA"/>
    <w:rsid w:val="00722B47"/>
    <w:rsid w:val="0073624E"/>
    <w:rsid w:val="00742147"/>
    <w:rsid w:val="00744123"/>
    <w:rsid w:val="00745A1A"/>
    <w:rsid w:val="00751179"/>
    <w:rsid w:val="007842C5"/>
    <w:rsid w:val="00784EDB"/>
    <w:rsid w:val="007859D0"/>
    <w:rsid w:val="00792724"/>
    <w:rsid w:val="00797A6C"/>
    <w:rsid w:val="007A0D33"/>
    <w:rsid w:val="007B6AEE"/>
    <w:rsid w:val="007F5AE2"/>
    <w:rsid w:val="00800C03"/>
    <w:rsid w:val="008253FE"/>
    <w:rsid w:val="00836B97"/>
    <w:rsid w:val="00880F3C"/>
    <w:rsid w:val="00883022"/>
    <w:rsid w:val="008A0347"/>
    <w:rsid w:val="008E355D"/>
    <w:rsid w:val="008E3EEB"/>
    <w:rsid w:val="008E49EE"/>
    <w:rsid w:val="008E6079"/>
    <w:rsid w:val="00912D29"/>
    <w:rsid w:val="009363A9"/>
    <w:rsid w:val="00941DAA"/>
    <w:rsid w:val="00950A58"/>
    <w:rsid w:val="009605E3"/>
    <w:rsid w:val="009900E3"/>
    <w:rsid w:val="00991F4E"/>
    <w:rsid w:val="00997E37"/>
    <w:rsid w:val="009A5CC2"/>
    <w:rsid w:val="009B02E9"/>
    <w:rsid w:val="009C119B"/>
    <w:rsid w:val="009D1E6A"/>
    <w:rsid w:val="009D2D79"/>
    <w:rsid w:val="009D377E"/>
    <w:rsid w:val="009E065D"/>
    <w:rsid w:val="009E23EF"/>
    <w:rsid w:val="009E2A79"/>
    <w:rsid w:val="00A01CB3"/>
    <w:rsid w:val="00A03973"/>
    <w:rsid w:val="00A06CC0"/>
    <w:rsid w:val="00A147FB"/>
    <w:rsid w:val="00A20F87"/>
    <w:rsid w:val="00A41CC2"/>
    <w:rsid w:val="00A54D95"/>
    <w:rsid w:val="00A6209E"/>
    <w:rsid w:val="00A72203"/>
    <w:rsid w:val="00A83B3C"/>
    <w:rsid w:val="00A845C6"/>
    <w:rsid w:val="00A96695"/>
    <w:rsid w:val="00A97753"/>
    <w:rsid w:val="00AA4013"/>
    <w:rsid w:val="00AB2F4D"/>
    <w:rsid w:val="00AB3EFE"/>
    <w:rsid w:val="00AB69DE"/>
    <w:rsid w:val="00AC055A"/>
    <w:rsid w:val="00AC1F99"/>
    <w:rsid w:val="00AD333E"/>
    <w:rsid w:val="00AD4235"/>
    <w:rsid w:val="00B16738"/>
    <w:rsid w:val="00B45E2A"/>
    <w:rsid w:val="00B46F57"/>
    <w:rsid w:val="00B46FEE"/>
    <w:rsid w:val="00B83811"/>
    <w:rsid w:val="00B84D22"/>
    <w:rsid w:val="00B91605"/>
    <w:rsid w:val="00B96AF5"/>
    <w:rsid w:val="00BB2B9E"/>
    <w:rsid w:val="00BB611D"/>
    <w:rsid w:val="00BD1AE8"/>
    <w:rsid w:val="00BE7515"/>
    <w:rsid w:val="00BF11A3"/>
    <w:rsid w:val="00BF11F0"/>
    <w:rsid w:val="00C003BF"/>
    <w:rsid w:val="00C04BE6"/>
    <w:rsid w:val="00C1508F"/>
    <w:rsid w:val="00C1569E"/>
    <w:rsid w:val="00C2746D"/>
    <w:rsid w:val="00C361E5"/>
    <w:rsid w:val="00C51260"/>
    <w:rsid w:val="00C66F86"/>
    <w:rsid w:val="00C703E2"/>
    <w:rsid w:val="00C87049"/>
    <w:rsid w:val="00CA22C9"/>
    <w:rsid w:val="00CA2AA5"/>
    <w:rsid w:val="00CA5DF2"/>
    <w:rsid w:val="00CC094E"/>
    <w:rsid w:val="00CD4E63"/>
    <w:rsid w:val="00CD7B06"/>
    <w:rsid w:val="00CF4FA4"/>
    <w:rsid w:val="00D06AEB"/>
    <w:rsid w:val="00D15EF4"/>
    <w:rsid w:val="00D44E70"/>
    <w:rsid w:val="00D52B93"/>
    <w:rsid w:val="00D57DE4"/>
    <w:rsid w:val="00D64E03"/>
    <w:rsid w:val="00D70BB6"/>
    <w:rsid w:val="00D948E1"/>
    <w:rsid w:val="00D96C67"/>
    <w:rsid w:val="00DD3696"/>
    <w:rsid w:val="00DE47A3"/>
    <w:rsid w:val="00E14CC9"/>
    <w:rsid w:val="00E15708"/>
    <w:rsid w:val="00E15A59"/>
    <w:rsid w:val="00E32ED7"/>
    <w:rsid w:val="00E34A4C"/>
    <w:rsid w:val="00E366A4"/>
    <w:rsid w:val="00E47007"/>
    <w:rsid w:val="00E47733"/>
    <w:rsid w:val="00E50A4F"/>
    <w:rsid w:val="00E55EB9"/>
    <w:rsid w:val="00E673AD"/>
    <w:rsid w:val="00E720C2"/>
    <w:rsid w:val="00E729EB"/>
    <w:rsid w:val="00E74850"/>
    <w:rsid w:val="00E77D30"/>
    <w:rsid w:val="00E94A67"/>
    <w:rsid w:val="00EA1599"/>
    <w:rsid w:val="00EA68C0"/>
    <w:rsid w:val="00EC2684"/>
    <w:rsid w:val="00ED43A2"/>
    <w:rsid w:val="00EE5188"/>
    <w:rsid w:val="00EE6C11"/>
    <w:rsid w:val="00EF6E97"/>
    <w:rsid w:val="00F071E1"/>
    <w:rsid w:val="00F10E5B"/>
    <w:rsid w:val="00F14BC4"/>
    <w:rsid w:val="00F1678B"/>
    <w:rsid w:val="00F3629D"/>
    <w:rsid w:val="00F42C00"/>
    <w:rsid w:val="00F558FB"/>
    <w:rsid w:val="00F57DF9"/>
    <w:rsid w:val="00F62BE3"/>
    <w:rsid w:val="00F62F73"/>
    <w:rsid w:val="00F67659"/>
    <w:rsid w:val="00F73D46"/>
    <w:rsid w:val="00F74779"/>
    <w:rsid w:val="00F74C04"/>
    <w:rsid w:val="00F93EBF"/>
    <w:rsid w:val="00F950C2"/>
    <w:rsid w:val="00F97E08"/>
    <w:rsid w:val="00FA21EE"/>
    <w:rsid w:val="00FB6422"/>
    <w:rsid w:val="00FB7364"/>
    <w:rsid w:val="00FD0014"/>
    <w:rsid w:val="00FD090F"/>
    <w:rsid w:val="07E357B3"/>
    <w:rsid w:val="16B3448B"/>
    <w:rsid w:val="19C22580"/>
    <w:rsid w:val="1FDB56CE"/>
    <w:rsid w:val="21E24016"/>
    <w:rsid w:val="37880DF1"/>
    <w:rsid w:val="45920432"/>
    <w:rsid w:val="4EB67B46"/>
    <w:rsid w:val="4EF56FFC"/>
    <w:rsid w:val="57763AAC"/>
    <w:rsid w:val="5B067404"/>
    <w:rsid w:val="5C424C1E"/>
    <w:rsid w:val="5D086B7B"/>
    <w:rsid w:val="72983B12"/>
    <w:rsid w:val="770441DC"/>
    <w:rsid w:val="7A65753C"/>
    <w:rsid w:val="7D0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10">
    <w:name w:val="样式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1">
    <w:name w:val="样式1"/>
    <w:basedOn w:val="3"/>
    <w:qFormat/>
    <w:uiPriority w:val="0"/>
    <w:rPr>
      <w:rFonts w:ascii="宋体" w:hAnsi="宋体"/>
      <w:b w:val="0"/>
      <w:bCs w:val="0"/>
      <w:sz w:val="24"/>
      <w:szCs w:val="24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355</Characters>
  <Lines>2</Lines>
  <Paragraphs>1</Paragraphs>
  <ScaleCrop>false</ScaleCrop>
  <LinksUpToDate>false</LinksUpToDate>
  <CharactersWithSpaces>416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2016-09-02T01:32:00Z</dcterms:created>
  <dc:creator>胡伟</dc:creator>
  <cp:lastModifiedBy>lenovo</cp:lastModifiedBy>
  <cp:lastPrinted>2017-09-09T02:34:00Z</cp:lastPrinted>
  <dcterms:modified xsi:type="dcterms:W3CDTF">2017-09-12T02:13:52Z</dcterms:modified>
  <dc:title>湖北经济学院2012—2013学年第二学期研究生课表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